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96755981445312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2705099" cy="14573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099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Selezione BIP - Blended Intensive Programme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SSIGIL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Internet Governance and International Law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”- University of Lodz Polonia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Il/La sottoscritto/a_____________________________________________________________________ nato/a a______________________ il ______________________, matricola n._____________________  iscritto/a per l’anno accademico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al corso di laurea 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partecipare al programma misto intensivo (BIP)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highlight w:val="white"/>
          <w:rtl w:val="0"/>
        </w:rPr>
        <w:t xml:space="preserve">SSIGIL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Internet Governance and International Law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”- University of Lodz Polonia;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autorizzare l’Università Kore di Enna al trattamento dei propri dati personali.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essere in possesso dell'idoneità linguistica di lingua inglese.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 allega alla presente: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copia del documento di riconoscimento in corso di validità;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stampa dell’autocertificazione degli esami sostenuti;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eventuali certificazioni linguistiche;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eventuale lettera motivazionale.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Luogo e data ____________________                        Firma ________________________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203.795166015625" w:top="707.999267578125" w:left="1130.4000091552734" w:right="1068.45825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vmMsAZNEhHR5Y8rMgiQltWc0g==">CgMxLjA4AHIhMUs3TUJkUzZ2Z1gtNlJZcWxITU1xd25jdjNJdWZtX043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