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96755981445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2705099" cy="14573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099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3364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33642578125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3364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Selezione BIP - Blended Intensive Programme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Pediatric disaster medicine Foundations and Future Directions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highlight w:val="white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Paracelsus Medical University di Salisburgo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8.973388671875" w:line="343.8123607635498" w:lineRule="auto"/>
        <w:ind w:left="1.32476806640625" w:right="5.17333984375" w:firstLine="4.1952514648437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 nato/a a______________________ il ______________________, matricola n._____________________  iscritto/a per l’anno accademico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al corso di laurea  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Medicina e Chirurgia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8.973388671875" w:line="343.8123607635498" w:lineRule="auto"/>
        <w:ind w:left="1.32476806640625" w:right="5.17333984375" w:firstLine="4.19525146484375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9124755859375" w:line="341.6107177734375" w:lineRule="auto"/>
        <w:ind w:left="5.279998779296875" w:right="-6.400146484375" w:firstLine="1.09443664550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di partecipare al programma misto intensivo (BIP)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Paracelsus Medical University di Salisburgo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highlight w:val="white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59228515625" w:line="240" w:lineRule="auto"/>
        <w:ind w:left="6.374435424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di autorizzare l’Università Kore di Enna al trattamento dei propri dati personali.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5535888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985107421875" w:line="240" w:lineRule="auto"/>
        <w:ind w:left="6.374435424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di essere in possesso dell'idoneità linguistica di lingua inglese.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5918579101562" w:line="240" w:lineRule="auto"/>
        <w:ind w:left="11.42417907714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allega alla presente: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17755126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copia del documento di riconoscimento in corso di validità;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17755126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stampa dell’autocertificazione degli esami sostenuti;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131774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eventuali certificazioni linguistiche;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131774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eventuale lettera di raccomandazione;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0936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eventuale lettera motivazionale.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9153137207031" w:line="240" w:lineRule="auto"/>
        <w:ind w:left="4.357681274414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Luogo e data ____________________                        Firma ________________________</w:t>
      </w:r>
    </w:p>
    <w:sectPr>
      <w:pgSz w:h="16820" w:w="11900" w:orient="portrait"/>
      <w:pgMar w:bottom="2203.795166015625" w:top="707.999267578125" w:left="1130.4000091552734" w:right="1068.4582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S5pNugI5QJLEdxQjpt8AoQKqw==">CgMxLjA4AHIhMXF0N3BnYlNxYWZ5Qm1MaWxLLVJJdVlqaHBETkloNWZN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